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F8F7" w14:textId="77777777" w:rsidR="009C3874" w:rsidRPr="009C3874" w:rsidRDefault="009C3874" w:rsidP="009C3874">
      <w:r w:rsidRPr="009C3874">
        <w:rPr>
          <w:b/>
          <w:bCs/>
        </w:rPr>
        <w:t>Privacy Policy</w:t>
      </w:r>
    </w:p>
    <w:p w14:paraId="2D77DFFE" w14:textId="77777777" w:rsidR="009C3874" w:rsidRPr="009C3874" w:rsidRDefault="009C3874" w:rsidP="009C3874">
      <w:r w:rsidRPr="009C3874">
        <w:rPr>
          <w:b/>
          <w:bCs/>
        </w:rPr>
        <w:t>GENERAL</w:t>
      </w:r>
    </w:p>
    <w:p w14:paraId="6AD8D8F4" w14:textId="0B9BEF37" w:rsidR="009C3874" w:rsidRPr="009C3874" w:rsidRDefault="009C3874" w:rsidP="009C3874">
      <w:r>
        <w:t xml:space="preserve">Pilkington Farms Partnership </w:t>
      </w:r>
      <w:r w:rsidRPr="009C3874">
        <w:t>(referred to as "</w:t>
      </w:r>
      <w:r>
        <w:t>PFP</w:t>
      </w:r>
      <w:r w:rsidRPr="009C3874">
        <w:t>, "we", or "us"</w:t>
      </w:r>
      <w:r w:rsidR="006933E8">
        <w:t xml:space="preserve"> and extending </w:t>
      </w:r>
      <w:r w:rsidR="00694723">
        <w:t>t</w:t>
      </w:r>
      <w:r w:rsidR="00E1044A">
        <w:t xml:space="preserve">o </w:t>
      </w:r>
      <w:r w:rsidR="00694723">
        <w:t>our</w:t>
      </w:r>
      <w:r w:rsidR="00E1044A">
        <w:t xml:space="preserve"> </w:t>
      </w:r>
      <w:r w:rsidR="00694723">
        <w:t>related</w:t>
      </w:r>
      <w:r w:rsidR="00E1044A">
        <w:t xml:space="preserve"> entities and companies including but not limited to</w:t>
      </w:r>
      <w:r w:rsidR="00CE1613">
        <w:t>;</w:t>
      </w:r>
      <w:r w:rsidR="006933E8">
        <w:t xml:space="preserve"> </w:t>
      </w:r>
      <w:r w:rsidR="003D1DF4">
        <w:t>Stackallen Limited and “The Plough”</w:t>
      </w:r>
      <w:r w:rsidRPr="009C3874">
        <w:t>) respects the right to privacy of every individual who visits our website(s) (</w:t>
      </w:r>
      <w:hyperlink r:id="rId5" w:history="1">
        <w:r w:rsidRPr="00317BA0">
          <w:rPr>
            <w:rStyle w:val="Hyperlink"/>
          </w:rPr>
          <w:t>www.pilkingtonfarms.com</w:t>
        </w:r>
      </w:hyperlink>
      <w:r w:rsidRPr="009C3874">
        <w:t xml:space="preserve"> – the "Website") or any one of our venue websites (including but not limited to:</w:t>
      </w:r>
      <w:r>
        <w:t xml:space="preserve"> </w:t>
      </w:r>
      <w:hyperlink r:id="rId6" w:history="1">
        <w:r w:rsidRPr="00317BA0">
          <w:rPr>
            <w:rStyle w:val="Hyperlink"/>
          </w:rPr>
          <w:t>https://www.theploughkingswalden.com</w:t>
        </w:r>
      </w:hyperlink>
      <w:r>
        <w:rPr>
          <w:u w:val="single"/>
        </w:rPr>
        <w:t xml:space="preserve">, </w:t>
      </w:r>
      <w:hyperlink r:id="rId7" w:history="1">
        <w:r w:rsidRPr="00317BA0">
          <w:rPr>
            <w:rStyle w:val="Hyperlink"/>
          </w:rPr>
          <w:t>www.stackallenproperties.co.uk</w:t>
        </w:r>
      </w:hyperlink>
      <w:r>
        <w:rPr>
          <w:u w:val="single"/>
        </w:rPr>
        <w:t xml:space="preserve"> </w:t>
      </w:r>
      <w:r w:rsidRPr="009C3874">
        <w:t>– the "Websites").</w:t>
      </w:r>
    </w:p>
    <w:p w14:paraId="1C080600" w14:textId="77777777" w:rsidR="009C3874" w:rsidRPr="009C3874" w:rsidRDefault="009C3874" w:rsidP="009C3874">
      <w:r w:rsidRPr="009C3874">
        <w:t>This Privacy Policy explains how we use any personal information we collect about you, the lawful bases on which we process it, and your rights to access, correct or delete the personal information we hold about you.</w:t>
      </w:r>
    </w:p>
    <w:p w14:paraId="7ADADD20" w14:textId="77777777" w:rsidR="009C3874" w:rsidRPr="009C3874" w:rsidRDefault="00E1044A" w:rsidP="009C3874">
      <w:r>
        <w:pict w14:anchorId="3ACF5E9F">
          <v:rect id="_x0000_i1025" style="width:468pt;height:1.5pt" o:hralign="center" o:hrstd="t" o:hr="t" fillcolor="#a0a0a0" stroked="f"/>
        </w:pict>
      </w:r>
    </w:p>
    <w:p w14:paraId="39621E7E" w14:textId="77777777" w:rsidR="009C3874" w:rsidRPr="009C3874" w:rsidRDefault="009C3874" w:rsidP="009C3874">
      <w:r w:rsidRPr="009C3874">
        <w:rPr>
          <w:b/>
          <w:bCs/>
        </w:rPr>
        <w:t>DATA CONTROLLER</w:t>
      </w:r>
    </w:p>
    <w:p w14:paraId="0438AA02" w14:textId="09BB31F2" w:rsidR="009C3874" w:rsidRPr="009C3874" w:rsidRDefault="009C3874" w:rsidP="009C3874">
      <w:r>
        <w:t>Pilkington Farms Partnership</w:t>
      </w:r>
      <w:r w:rsidRPr="009C3874">
        <w:t xml:space="preserve"> is the controller of your personal data. For data protection queries, you can contact us via:</w:t>
      </w:r>
      <w:r w:rsidRPr="009C3874">
        <w:br/>
      </w:r>
      <w:r w:rsidRPr="009C3874">
        <w:rPr>
          <w:b/>
          <w:bCs/>
        </w:rPr>
        <w:t>Email:</w:t>
      </w:r>
      <w:r w:rsidRPr="009C3874">
        <w:t> </w:t>
      </w:r>
      <w:hyperlink r:id="rId8" w:history="1">
        <w:r w:rsidRPr="009C3874">
          <w:rPr>
            <w:rStyle w:val="Hyperlink"/>
          </w:rPr>
          <w:t>info@</w:t>
        </w:r>
        <w:r w:rsidRPr="00317BA0">
          <w:rPr>
            <w:rStyle w:val="Hyperlink"/>
          </w:rPr>
          <w:t>pilkingtonfarms.com</w:t>
        </w:r>
      </w:hyperlink>
      <w:r w:rsidRPr="009C3874">
        <w:br/>
      </w:r>
      <w:r w:rsidRPr="009C3874">
        <w:rPr>
          <w:b/>
          <w:bCs/>
        </w:rPr>
        <w:t>Phone:</w:t>
      </w:r>
      <w:r w:rsidRPr="009C3874">
        <w:t xml:space="preserve"> 01462 </w:t>
      </w:r>
      <w:r>
        <w:t>769302</w:t>
      </w:r>
      <w:r w:rsidRPr="009C3874">
        <w:br/>
      </w:r>
      <w:r w:rsidRPr="009C3874">
        <w:rPr>
          <w:b/>
          <w:bCs/>
        </w:rPr>
        <w:t>Postal address:</w:t>
      </w:r>
      <w:r w:rsidRPr="009C3874">
        <w:t> </w:t>
      </w:r>
      <w:r>
        <w:t>Farm Office, Hoo Farm, Hitchin, Hertfordshire, SG5 3ED</w:t>
      </w:r>
    </w:p>
    <w:p w14:paraId="0CDEC73A" w14:textId="77777777" w:rsidR="009C3874" w:rsidRPr="009C3874" w:rsidRDefault="009C3874" w:rsidP="009C3874">
      <w:r w:rsidRPr="009C3874">
        <w:t>You also have the right to lodge a complaint with the UK Information Commissioner’s Office (ICO) if you believe your data has not been handled properly.</w:t>
      </w:r>
    </w:p>
    <w:p w14:paraId="598DADE5" w14:textId="77777777" w:rsidR="009C3874" w:rsidRPr="009C3874" w:rsidRDefault="00E1044A" w:rsidP="009C3874">
      <w:r>
        <w:pict w14:anchorId="406DCA76">
          <v:rect id="_x0000_i1026" style="width:468pt;height:1.5pt" o:hralign="center" o:hrstd="t" o:hr="t" fillcolor="#a0a0a0" stroked="f"/>
        </w:pict>
      </w:r>
    </w:p>
    <w:p w14:paraId="2B552261" w14:textId="77777777" w:rsidR="009C3874" w:rsidRPr="009C3874" w:rsidRDefault="009C3874" w:rsidP="009C3874">
      <w:r w:rsidRPr="009C3874">
        <w:rPr>
          <w:b/>
          <w:bCs/>
        </w:rPr>
        <w:t>WHAT PERSONAL INFORMATION DO WE COLLECT AND HOW WE USE IT?</w:t>
      </w:r>
    </w:p>
    <w:p w14:paraId="7C14A433" w14:textId="77777777" w:rsidR="009C3874" w:rsidRPr="009C3874" w:rsidRDefault="009C3874" w:rsidP="009C3874">
      <w:r w:rsidRPr="009C3874">
        <w:t>We, or our third-party service providers, may collect the following personal data about you:</w:t>
      </w:r>
    </w:p>
    <w:p w14:paraId="3EEC24E0" w14:textId="77777777" w:rsidR="009C3874" w:rsidRPr="009C3874" w:rsidRDefault="009C3874" w:rsidP="009C3874">
      <w:pPr>
        <w:numPr>
          <w:ilvl w:val="0"/>
          <w:numId w:val="1"/>
        </w:numPr>
      </w:pPr>
      <w:r w:rsidRPr="009C3874">
        <w:rPr>
          <w:b/>
          <w:bCs/>
        </w:rPr>
        <w:t>Newsletter subscriptions and loyalty schemes:</w:t>
      </w:r>
      <w:r w:rsidRPr="009C3874">
        <w:br/>
        <w:t xml:space="preserve">When you subscribe to newsletters or register for a loyalty card, we collect your name, email address, contact number, and date of birth (day and month). This is used to send you news, offers, promotions and updates in line with your preferences. The lawful basis for this is </w:t>
      </w:r>
      <w:r w:rsidRPr="009C3874">
        <w:rPr>
          <w:b/>
          <w:bCs/>
        </w:rPr>
        <w:t>consent</w:t>
      </w:r>
      <w:r w:rsidRPr="009C3874">
        <w:t>, which you may withdraw at any time by unsubscribing or contacting us.</w:t>
      </w:r>
    </w:p>
    <w:p w14:paraId="044F7208" w14:textId="77777777" w:rsidR="009C3874" w:rsidRPr="009C3874" w:rsidRDefault="009C3874" w:rsidP="009C3874">
      <w:pPr>
        <w:numPr>
          <w:ilvl w:val="0"/>
          <w:numId w:val="1"/>
        </w:numPr>
      </w:pPr>
      <w:r w:rsidRPr="009C3874">
        <w:rPr>
          <w:b/>
          <w:bCs/>
        </w:rPr>
        <w:t>Recruitment applications:</w:t>
      </w:r>
      <w:r w:rsidRPr="009C3874">
        <w:br/>
        <w:t xml:space="preserve">If you apply for roles via the "Careers" section, we collect information such as your name, contact details and experience. This is used to process your application. The lawful basis for this is </w:t>
      </w:r>
      <w:r w:rsidRPr="009C3874">
        <w:rPr>
          <w:b/>
          <w:bCs/>
        </w:rPr>
        <w:t>contract</w:t>
      </w:r>
      <w:r w:rsidRPr="009C3874">
        <w:t xml:space="preserve"> (to take steps prior to </w:t>
      </w:r>
      <w:proofErr w:type="gramStart"/>
      <w:r w:rsidRPr="009C3874">
        <w:t>entering into</w:t>
      </w:r>
      <w:proofErr w:type="gramEnd"/>
      <w:r w:rsidRPr="009C3874">
        <w:t xml:space="preserve"> an employment contract).</w:t>
      </w:r>
    </w:p>
    <w:p w14:paraId="76D64969" w14:textId="77777777" w:rsidR="009C3874" w:rsidRPr="009C3874" w:rsidRDefault="009C3874" w:rsidP="009C3874">
      <w:pPr>
        <w:numPr>
          <w:ilvl w:val="0"/>
          <w:numId w:val="1"/>
        </w:numPr>
      </w:pPr>
      <w:r w:rsidRPr="009C3874">
        <w:rPr>
          <w:b/>
          <w:bCs/>
        </w:rPr>
        <w:t>Website usage data:</w:t>
      </w:r>
      <w:r w:rsidRPr="009C3874">
        <w:br/>
        <w:t xml:space="preserve">When you visit our </w:t>
      </w:r>
      <w:proofErr w:type="gramStart"/>
      <w:r w:rsidRPr="009C3874">
        <w:t>Websites</w:t>
      </w:r>
      <w:proofErr w:type="gramEnd"/>
      <w:r w:rsidRPr="009C3874">
        <w:t xml:space="preserve">, we log your IP address and browsing activity using cookies. This is used for analytics and to improve our services. The lawful basis for non-essential cookies is </w:t>
      </w:r>
      <w:r w:rsidRPr="009C3874">
        <w:rPr>
          <w:b/>
          <w:bCs/>
        </w:rPr>
        <w:t>consent</w:t>
      </w:r>
      <w:r w:rsidRPr="009C3874">
        <w:t>, which you can manage via your browser or our cookie settings tool.</w:t>
      </w:r>
    </w:p>
    <w:p w14:paraId="15CB3D4E" w14:textId="77777777" w:rsidR="009C3874" w:rsidRPr="009C3874" w:rsidRDefault="00E1044A" w:rsidP="009C3874">
      <w:r>
        <w:pict w14:anchorId="4EFCDC65">
          <v:rect id="_x0000_i1027" style="width:468pt;height:1.5pt" o:hralign="center" o:hrstd="t" o:hr="t" fillcolor="#a0a0a0" stroked="f"/>
        </w:pict>
      </w:r>
    </w:p>
    <w:p w14:paraId="30FB8C10" w14:textId="77777777" w:rsidR="009C3874" w:rsidRPr="009C3874" w:rsidRDefault="009C3874" w:rsidP="009C3874">
      <w:r w:rsidRPr="009C3874">
        <w:rPr>
          <w:b/>
          <w:bCs/>
        </w:rPr>
        <w:lastRenderedPageBreak/>
        <w:t>LAWFUL BASIS FOR PROCESSING</w:t>
      </w:r>
    </w:p>
    <w:p w14:paraId="3D391A87" w14:textId="77777777" w:rsidR="009C3874" w:rsidRPr="009C3874" w:rsidRDefault="009C3874" w:rsidP="009C3874">
      <w:r w:rsidRPr="009C3874">
        <w:t>Depending on the context, we process personal data on one or more of the following lawful grounds:</w:t>
      </w:r>
    </w:p>
    <w:p w14:paraId="52BB8947" w14:textId="77777777" w:rsidR="009C3874" w:rsidRPr="009C3874" w:rsidRDefault="009C3874" w:rsidP="009C3874">
      <w:pPr>
        <w:numPr>
          <w:ilvl w:val="0"/>
          <w:numId w:val="2"/>
        </w:numPr>
      </w:pPr>
      <w:r w:rsidRPr="009C3874">
        <w:t xml:space="preserve">Your </w:t>
      </w:r>
      <w:r w:rsidRPr="009C3874">
        <w:rPr>
          <w:b/>
          <w:bCs/>
        </w:rPr>
        <w:t>consent</w:t>
      </w:r>
      <w:r w:rsidRPr="009C3874">
        <w:t> (e.g., marketing communications, non-essential cookies).</w:t>
      </w:r>
    </w:p>
    <w:p w14:paraId="7F8E59A2" w14:textId="77777777" w:rsidR="009C3874" w:rsidRPr="009C3874" w:rsidRDefault="009C3874" w:rsidP="009C3874">
      <w:pPr>
        <w:numPr>
          <w:ilvl w:val="0"/>
          <w:numId w:val="2"/>
        </w:numPr>
      </w:pPr>
      <w:r w:rsidRPr="009C3874">
        <w:rPr>
          <w:b/>
          <w:bCs/>
        </w:rPr>
        <w:t>Contractual necessity</w:t>
      </w:r>
      <w:r w:rsidRPr="009C3874">
        <w:t> (e.g., processing recruitment applications).</w:t>
      </w:r>
    </w:p>
    <w:p w14:paraId="13118AD3" w14:textId="77777777" w:rsidR="009C3874" w:rsidRPr="009C3874" w:rsidRDefault="009C3874" w:rsidP="009C3874">
      <w:pPr>
        <w:numPr>
          <w:ilvl w:val="0"/>
          <w:numId w:val="2"/>
        </w:numPr>
      </w:pPr>
      <w:r w:rsidRPr="009C3874">
        <w:t xml:space="preserve">Our </w:t>
      </w:r>
      <w:r w:rsidRPr="009C3874">
        <w:rPr>
          <w:b/>
          <w:bCs/>
        </w:rPr>
        <w:t>legitimate interests</w:t>
      </w:r>
      <w:r w:rsidRPr="009C3874">
        <w:t> (e.g., maintaining website security, service improvements).</w:t>
      </w:r>
    </w:p>
    <w:p w14:paraId="23077494" w14:textId="77777777" w:rsidR="009C3874" w:rsidRPr="009C3874" w:rsidRDefault="009C3874" w:rsidP="009C3874">
      <w:pPr>
        <w:numPr>
          <w:ilvl w:val="0"/>
          <w:numId w:val="2"/>
        </w:numPr>
      </w:pPr>
      <w:r w:rsidRPr="009C3874">
        <w:rPr>
          <w:b/>
          <w:bCs/>
        </w:rPr>
        <w:t>Legal obligation</w:t>
      </w:r>
      <w:r w:rsidRPr="009C3874">
        <w:t> (e.g., compliance with statutory requirements).</w:t>
      </w:r>
    </w:p>
    <w:p w14:paraId="701026E2" w14:textId="77777777" w:rsidR="009C3874" w:rsidRPr="009C3874" w:rsidRDefault="00E1044A" w:rsidP="009C3874">
      <w:r>
        <w:pict w14:anchorId="559FEC20">
          <v:rect id="_x0000_i1028" style="width:468pt;height:1.5pt" o:hralign="center" o:hrstd="t" o:hr="t" fillcolor="#a0a0a0" stroked="f"/>
        </w:pict>
      </w:r>
    </w:p>
    <w:p w14:paraId="36B09321" w14:textId="77777777" w:rsidR="009C3874" w:rsidRPr="009C3874" w:rsidRDefault="009C3874" w:rsidP="009C3874">
      <w:r w:rsidRPr="009C3874">
        <w:rPr>
          <w:b/>
          <w:bCs/>
        </w:rPr>
        <w:t>DATA SUBJECT RIGHTS</w:t>
      </w:r>
    </w:p>
    <w:p w14:paraId="2F09298A" w14:textId="77777777" w:rsidR="009C3874" w:rsidRPr="009C3874" w:rsidRDefault="009C3874" w:rsidP="009C3874">
      <w:r w:rsidRPr="009C3874">
        <w:t>Under UK GDPR, you have the following rights:</w:t>
      </w:r>
    </w:p>
    <w:p w14:paraId="0D8B50BA" w14:textId="77777777" w:rsidR="009C3874" w:rsidRPr="009C3874" w:rsidRDefault="009C3874" w:rsidP="009C3874">
      <w:pPr>
        <w:numPr>
          <w:ilvl w:val="0"/>
          <w:numId w:val="3"/>
        </w:numPr>
      </w:pPr>
      <w:r w:rsidRPr="009C3874">
        <w:rPr>
          <w:b/>
          <w:bCs/>
        </w:rPr>
        <w:t>Access</w:t>
      </w:r>
      <w:r w:rsidRPr="009C3874">
        <w:t xml:space="preserve"> – to request a copy of your data.</w:t>
      </w:r>
    </w:p>
    <w:p w14:paraId="34A4AEE3" w14:textId="77777777" w:rsidR="009C3874" w:rsidRPr="009C3874" w:rsidRDefault="009C3874" w:rsidP="009C3874">
      <w:pPr>
        <w:numPr>
          <w:ilvl w:val="0"/>
          <w:numId w:val="3"/>
        </w:numPr>
      </w:pPr>
      <w:r w:rsidRPr="009C3874">
        <w:rPr>
          <w:b/>
          <w:bCs/>
        </w:rPr>
        <w:t>Rectification</w:t>
      </w:r>
      <w:r w:rsidRPr="009C3874">
        <w:t xml:space="preserve"> – to have inaccurate data corrected.</w:t>
      </w:r>
    </w:p>
    <w:p w14:paraId="2CD60099" w14:textId="77777777" w:rsidR="009C3874" w:rsidRPr="009C3874" w:rsidRDefault="009C3874" w:rsidP="009C3874">
      <w:pPr>
        <w:numPr>
          <w:ilvl w:val="0"/>
          <w:numId w:val="3"/>
        </w:numPr>
      </w:pPr>
      <w:r w:rsidRPr="009C3874">
        <w:rPr>
          <w:b/>
          <w:bCs/>
        </w:rPr>
        <w:t>Erasure</w:t>
      </w:r>
      <w:r w:rsidRPr="009C3874">
        <w:t xml:space="preserve"> – to request deletion of your data (subject to legal obligations).</w:t>
      </w:r>
    </w:p>
    <w:p w14:paraId="28E1C806" w14:textId="77777777" w:rsidR="009C3874" w:rsidRPr="009C3874" w:rsidRDefault="009C3874" w:rsidP="009C3874">
      <w:pPr>
        <w:numPr>
          <w:ilvl w:val="0"/>
          <w:numId w:val="3"/>
        </w:numPr>
      </w:pPr>
      <w:r w:rsidRPr="009C3874">
        <w:rPr>
          <w:b/>
          <w:bCs/>
        </w:rPr>
        <w:t>Restriction</w:t>
      </w:r>
      <w:r w:rsidRPr="009C3874">
        <w:t xml:space="preserve"> – to limit how your data is processed.</w:t>
      </w:r>
    </w:p>
    <w:p w14:paraId="78C34ADE" w14:textId="77777777" w:rsidR="009C3874" w:rsidRPr="009C3874" w:rsidRDefault="009C3874" w:rsidP="009C3874">
      <w:pPr>
        <w:numPr>
          <w:ilvl w:val="0"/>
          <w:numId w:val="3"/>
        </w:numPr>
      </w:pPr>
      <w:r w:rsidRPr="009C3874">
        <w:rPr>
          <w:b/>
          <w:bCs/>
        </w:rPr>
        <w:t>Portability</w:t>
      </w:r>
      <w:r w:rsidRPr="009C3874">
        <w:t xml:space="preserve"> – to request your data in a machine-readable format.</w:t>
      </w:r>
    </w:p>
    <w:p w14:paraId="771C2BCB" w14:textId="77777777" w:rsidR="009C3874" w:rsidRPr="009C3874" w:rsidRDefault="009C3874" w:rsidP="009C3874">
      <w:pPr>
        <w:numPr>
          <w:ilvl w:val="0"/>
          <w:numId w:val="3"/>
        </w:numPr>
      </w:pPr>
      <w:r w:rsidRPr="009C3874">
        <w:rPr>
          <w:b/>
          <w:bCs/>
        </w:rPr>
        <w:t>Objection</w:t>
      </w:r>
      <w:r w:rsidRPr="009C3874">
        <w:t xml:space="preserve"> – to object to certain processing, such as direct marketing.</w:t>
      </w:r>
    </w:p>
    <w:p w14:paraId="0EC90269" w14:textId="54F1DAE5" w:rsidR="009C3874" w:rsidRPr="009C3874" w:rsidRDefault="009C3874" w:rsidP="009C3874">
      <w:r w:rsidRPr="009C3874">
        <w:t>To exercise any of these rights, contact us at</w:t>
      </w:r>
      <w:r>
        <w:t xml:space="preserve"> </w:t>
      </w:r>
      <w:hyperlink r:id="rId9" w:history="1">
        <w:r w:rsidRPr="009C3874">
          <w:rPr>
            <w:rStyle w:val="Hyperlink"/>
          </w:rPr>
          <w:t>info@</w:t>
        </w:r>
        <w:r w:rsidRPr="00317BA0">
          <w:rPr>
            <w:rStyle w:val="Hyperlink"/>
          </w:rPr>
          <w:t>pilkingtonfarms.com</w:t>
        </w:r>
      </w:hyperlink>
      <w:r w:rsidRPr="009C3874">
        <w:t>. We will respond within one month.</w:t>
      </w:r>
    </w:p>
    <w:p w14:paraId="506E2CC4" w14:textId="77777777" w:rsidR="009C3874" w:rsidRPr="009C3874" w:rsidRDefault="00E1044A" w:rsidP="009C3874">
      <w:r>
        <w:pict w14:anchorId="733274DE">
          <v:rect id="_x0000_i1029" style="width:468pt;height:1.5pt" o:hralign="center" o:hrstd="t" o:hr="t" fillcolor="#a0a0a0" stroked="f"/>
        </w:pict>
      </w:r>
    </w:p>
    <w:p w14:paraId="2DB84501" w14:textId="77777777" w:rsidR="009C3874" w:rsidRPr="009C3874" w:rsidRDefault="009C3874" w:rsidP="009C3874">
      <w:r w:rsidRPr="009C3874">
        <w:rPr>
          <w:b/>
          <w:bCs/>
        </w:rPr>
        <w:t>RETENTION PERIODS</w:t>
      </w:r>
    </w:p>
    <w:p w14:paraId="113BFD20" w14:textId="77777777" w:rsidR="009C3874" w:rsidRPr="009C3874" w:rsidRDefault="009C3874" w:rsidP="009C3874">
      <w:r w:rsidRPr="009C3874">
        <w:t>We retain personal data only as long as necessary for the purposes for which it was collected, including legal, accounting or reporting requirements.</w:t>
      </w:r>
    </w:p>
    <w:p w14:paraId="456A6C39" w14:textId="77777777" w:rsidR="009C3874" w:rsidRPr="009C3874" w:rsidRDefault="009C3874" w:rsidP="009C3874">
      <w:pPr>
        <w:numPr>
          <w:ilvl w:val="0"/>
          <w:numId w:val="4"/>
        </w:numPr>
      </w:pPr>
      <w:r w:rsidRPr="009C3874">
        <w:t>Marketing data is kept until you withdraw consent or unsubscribe.</w:t>
      </w:r>
    </w:p>
    <w:p w14:paraId="1EC69802" w14:textId="77777777" w:rsidR="009C3874" w:rsidRPr="009C3874" w:rsidRDefault="009C3874" w:rsidP="009C3874">
      <w:pPr>
        <w:numPr>
          <w:ilvl w:val="0"/>
          <w:numId w:val="4"/>
        </w:numPr>
      </w:pPr>
      <w:r w:rsidRPr="009C3874">
        <w:t>Recruitment data is typically retained for 6 months after the recruitment process unless you request earlier deletion.</w:t>
      </w:r>
    </w:p>
    <w:p w14:paraId="43C23B46" w14:textId="77777777" w:rsidR="009C3874" w:rsidRPr="009C3874" w:rsidRDefault="009C3874" w:rsidP="009C3874">
      <w:pPr>
        <w:numPr>
          <w:ilvl w:val="0"/>
          <w:numId w:val="4"/>
        </w:numPr>
      </w:pPr>
      <w:r w:rsidRPr="009C3874">
        <w:t>Website analytics data is retained in aggregated form only.</w:t>
      </w:r>
    </w:p>
    <w:p w14:paraId="0D68CF43" w14:textId="77777777" w:rsidR="009C3874" w:rsidRPr="009C3874" w:rsidRDefault="00E1044A" w:rsidP="009C3874">
      <w:r>
        <w:pict w14:anchorId="71BA6267">
          <v:rect id="_x0000_i1030" style="width:468pt;height:1.5pt" o:hralign="center" o:hrstd="t" o:hr="t" fillcolor="#a0a0a0" stroked="f"/>
        </w:pict>
      </w:r>
    </w:p>
    <w:p w14:paraId="08E40739" w14:textId="77777777" w:rsidR="009C3874" w:rsidRPr="009C3874" w:rsidRDefault="009C3874" w:rsidP="009C3874">
      <w:r w:rsidRPr="009C3874">
        <w:rPr>
          <w:b/>
          <w:bCs/>
        </w:rPr>
        <w:t>THIRD PARTIES AND INTERNATIONAL TRANSFERS</w:t>
      </w:r>
    </w:p>
    <w:p w14:paraId="2EF5CCEE" w14:textId="77777777" w:rsidR="009C3874" w:rsidRPr="009C3874" w:rsidRDefault="009C3874" w:rsidP="009C3874">
      <w:r w:rsidRPr="009C3874">
        <w:t>We may share your personal data with trusted third-party service providers, such as Zonal Retail Data Systems, to operate loyalty programmes or booking systems. Where these providers transfer data outside the UK or EEA, we ensure safeguards are in place, such as Standard Contractual Clauses, to protect your information.</w:t>
      </w:r>
    </w:p>
    <w:p w14:paraId="26C39B48" w14:textId="77777777" w:rsidR="009C3874" w:rsidRPr="009C3874" w:rsidRDefault="009C3874" w:rsidP="009C3874">
      <w:r w:rsidRPr="009C3874">
        <w:t>We may also share your information if required by law or in connection with a sale or transfer of our business.</w:t>
      </w:r>
    </w:p>
    <w:p w14:paraId="3928E44F" w14:textId="77777777" w:rsidR="009C3874" w:rsidRPr="009C3874" w:rsidRDefault="00E1044A" w:rsidP="009C3874">
      <w:r>
        <w:lastRenderedPageBreak/>
        <w:pict w14:anchorId="165E1011">
          <v:rect id="_x0000_i1031" style="width:468pt;height:1.5pt" o:hralign="center" o:hrstd="t" o:hr="t" fillcolor="#a0a0a0" stroked="f"/>
        </w:pict>
      </w:r>
    </w:p>
    <w:p w14:paraId="70CB8BA7" w14:textId="77777777" w:rsidR="009C3874" w:rsidRPr="009C3874" w:rsidRDefault="009C3874" w:rsidP="009C3874">
      <w:r w:rsidRPr="009C3874">
        <w:rPr>
          <w:b/>
          <w:bCs/>
        </w:rPr>
        <w:t>SECURITY</w:t>
      </w:r>
    </w:p>
    <w:p w14:paraId="4BB98785" w14:textId="77777777" w:rsidR="009C3874" w:rsidRPr="009C3874" w:rsidRDefault="009C3874" w:rsidP="009C3874">
      <w:r w:rsidRPr="009C3874">
        <w:t>We take appropriate technical and organisational measures to protect your personal data, including secure firewalls and encrypted connections (SSL) for payment data.</w:t>
      </w:r>
    </w:p>
    <w:p w14:paraId="2790CAEA" w14:textId="77777777" w:rsidR="009C3874" w:rsidRPr="009C3874" w:rsidRDefault="00E1044A" w:rsidP="009C3874">
      <w:r>
        <w:pict w14:anchorId="319B1F63">
          <v:rect id="_x0000_i1032" style="width:468pt;height:1.5pt" o:hralign="center" o:hrstd="t" o:hr="t" fillcolor="#a0a0a0" stroked="f"/>
        </w:pict>
      </w:r>
    </w:p>
    <w:p w14:paraId="78C5456D" w14:textId="77777777" w:rsidR="009C3874" w:rsidRPr="009C3874" w:rsidRDefault="009C3874" w:rsidP="009C3874">
      <w:r w:rsidRPr="009C3874">
        <w:rPr>
          <w:b/>
          <w:bCs/>
        </w:rPr>
        <w:t>COOKIES</w:t>
      </w:r>
    </w:p>
    <w:p w14:paraId="43055F4F" w14:textId="77777777" w:rsidR="009C3874" w:rsidRPr="009C3874" w:rsidRDefault="009C3874" w:rsidP="009C3874">
      <w:r w:rsidRPr="009C3874">
        <w:t>Cookies are small files stored on your device that help differentiate you from other users and improve your browsing experience. We use both essential cookies (necessary for site functionality) and non-essential cookies (analytics, marketing).</w:t>
      </w:r>
    </w:p>
    <w:p w14:paraId="40262527" w14:textId="77777777" w:rsidR="009C3874" w:rsidRPr="009C3874" w:rsidRDefault="009C3874" w:rsidP="009C3874">
      <w:r w:rsidRPr="009C3874">
        <w:t xml:space="preserve">You can manage or withdraw consent for non-essential cookies via our cookie banner or browser settings. For more information, see </w:t>
      </w:r>
      <w:hyperlink r:id="rId10" w:tgtFrame="_new" w:history="1">
        <w:r w:rsidRPr="009C3874">
          <w:rPr>
            <w:rStyle w:val="Hyperlink"/>
          </w:rPr>
          <w:t>www.allaboutcookies.org</w:t>
        </w:r>
      </w:hyperlink>
      <w:r w:rsidRPr="009C3874">
        <w:t>.</w:t>
      </w:r>
    </w:p>
    <w:p w14:paraId="126C1FA3" w14:textId="77777777" w:rsidR="009C3874" w:rsidRPr="009C3874" w:rsidRDefault="00E1044A" w:rsidP="009C3874">
      <w:r>
        <w:pict w14:anchorId="270FF02F">
          <v:rect id="_x0000_i1033" style="width:468pt;height:1.5pt" o:hralign="center" o:hrstd="t" o:hr="t" fillcolor="#a0a0a0" stroked="f"/>
        </w:pict>
      </w:r>
    </w:p>
    <w:p w14:paraId="59067B38" w14:textId="77777777" w:rsidR="009C3874" w:rsidRPr="009C3874" w:rsidRDefault="009C3874" w:rsidP="009C3874">
      <w:r w:rsidRPr="009C3874">
        <w:rPr>
          <w:b/>
          <w:bCs/>
        </w:rPr>
        <w:t>DIRECT MARKETING</w:t>
      </w:r>
    </w:p>
    <w:p w14:paraId="68B1E65D" w14:textId="77777777" w:rsidR="009C3874" w:rsidRPr="009C3874" w:rsidRDefault="009C3874" w:rsidP="009C3874">
      <w:r w:rsidRPr="009C3874">
        <w:t>If you have opted into marketing communications, we may contact you with news and offers. You can unsubscribe at any time using the link in our emails or by contacting us.</w:t>
      </w:r>
    </w:p>
    <w:p w14:paraId="0BDF6185" w14:textId="77777777" w:rsidR="009C3874" w:rsidRPr="009C3874" w:rsidRDefault="00E1044A" w:rsidP="009C3874">
      <w:r>
        <w:pict w14:anchorId="297DFF09">
          <v:rect id="_x0000_i1034" style="width:468pt;height:1.5pt" o:hralign="center" o:hrstd="t" o:hr="t" fillcolor="#a0a0a0" stroked="f"/>
        </w:pict>
      </w:r>
    </w:p>
    <w:p w14:paraId="13ACD5BB" w14:textId="77777777" w:rsidR="009C3874" w:rsidRPr="009C3874" w:rsidRDefault="009C3874" w:rsidP="009C3874">
      <w:r w:rsidRPr="009C3874">
        <w:rPr>
          <w:b/>
          <w:bCs/>
        </w:rPr>
        <w:t>OTHER WEBSITES</w:t>
      </w:r>
    </w:p>
    <w:p w14:paraId="68901310" w14:textId="77777777" w:rsidR="009C3874" w:rsidRPr="009C3874" w:rsidRDefault="009C3874" w:rsidP="009C3874">
      <w:r w:rsidRPr="009C3874">
        <w:t xml:space="preserve">Our </w:t>
      </w:r>
      <w:proofErr w:type="gramStart"/>
      <w:r w:rsidRPr="009C3874">
        <w:t>Websites</w:t>
      </w:r>
      <w:proofErr w:type="gramEnd"/>
      <w:r w:rsidRPr="009C3874">
        <w:t xml:space="preserve"> may contain links to third-party sites. This Privacy Policy does not apply to those sites, so we recommend reviewing their privacy notices.</w:t>
      </w:r>
    </w:p>
    <w:p w14:paraId="7A384C7D" w14:textId="77777777" w:rsidR="009C3874" w:rsidRPr="009C3874" w:rsidRDefault="00E1044A" w:rsidP="009C3874">
      <w:r>
        <w:pict w14:anchorId="61ADCC71">
          <v:rect id="_x0000_i1035" style="width:468pt;height:1.5pt" o:hralign="center" o:hrstd="t" o:hr="t" fillcolor="#a0a0a0" stroked="f"/>
        </w:pict>
      </w:r>
    </w:p>
    <w:p w14:paraId="5CDB4507" w14:textId="77777777" w:rsidR="009C3874" w:rsidRPr="009C3874" w:rsidRDefault="009C3874" w:rsidP="009C3874">
      <w:r w:rsidRPr="009C3874">
        <w:rPr>
          <w:b/>
          <w:bCs/>
        </w:rPr>
        <w:t>CHANGES TO THIS PRIVACY POLICY</w:t>
      </w:r>
    </w:p>
    <w:p w14:paraId="62F413DA" w14:textId="5C18DC7A" w:rsidR="009C3874" w:rsidRPr="009C3874" w:rsidRDefault="009C3874" w:rsidP="009C3874">
      <w:r w:rsidRPr="009C3874">
        <w:t xml:space="preserve">We keep our Privacy Policy under regular review and update it as needed. This version was last updated </w:t>
      </w:r>
      <w:proofErr w:type="gramStart"/>
      <w:r w:rsidRPr="009C3874">
        <w:t>on</w:t>
      </w:r>
      <w:proofErr w:type="gramEnd"/>
      <w:r w:rsidRPr="009C3874">
        <w:t xml:space="preserve"> </w:t>
      </w:r>
      <w:r>
        <w:rPr>
          <w:b/>
          <w:bCs/>
        </w:rPr>
        <w:t>August 2025</w:t>
      </w:r>
      <w:r w:rsidRPr="009C3874">
        <w:t>.</w:t>
      </w:r>
    </w:p>
    <w:p w14:paraId="48AA8B21" w14:textId="77777777" w:rsidR="009C3874" w:rsidRPr="009C3874" w:rsidRDefault="00E1044A" w:rsidP="009C3874">
      <w:r>
        <w:pict w14:anchorId="6388F286">
          <v:rect id="_x0000_i1036" style="width:468pt;height:1.5pt" o:hralign="center" o:hrstd="t" o:hr="t" fillcolor="#a0a0a0" stroked="f"/>
        </w:pict>
      </w:r>
    </w:p>
    <w:p w14:paraId="51A85145" w14:textId="77777777" w:rsidR="009C3874" w:rsidRPr="009C3874" w:rsidRDefault="009C3874" w:rsidP="009C3874">
      <w:r w:rsidRPr="009C3874">
        <w:rPr>
          <w:b/>
          <w:bCs/>
        </w:rPr>
        <w:t>CONTACT US</w:t>
      </w:r>
    </w:p>
    <w:p w14:paraId="7300F79E" w14:textId="77777777" w:rsidR="009C3874" w:rsidRDefault="009C3874" w:rsidP="009C3874">
      <w:pPr>
        <w:rPr>
          <w:b/>
          <w:bCs/>
        </w:rPr>
      </w:pPr>
      <w:r w:rsidRPr="009C3874">
        <w:t>If you have any questions about this policy or how we handle your data, please contact us:</w:t>
      </w:r>
      <w:r w:rsidRPr="009C3874">
        <w:br/>
      </w:r>
    </w:p>
    <w:p w14:paraId="7E56B296" w14:textId="77777777" w:rsidR="009C3874" w:rsidRDefault="009C3874" w:rsidP="009C3874">
      <w:pPr>
        <w:spacing w:after="0"/>
        <w:rPr>
          <w:b/>
          <w:bCs/>
        </w:rPr>
      </w:pPr>
      <w:r w:rsidRPr="009C3874">
        <w:rPr>
          <w:b/>
          <w:bCs/>
        </w:rPr>
        <w:t>Phone:</w:t>
      </w:r>
      <w:r w:rsidRPr="009C3874">
        <w:t xml:space="preserve"> 01462 </w:t>
      </w:r>
      <w:r>
        <w:t>769302</w:t>
      </w:r>
      <w:r w:rsidRPr="009C3874">
        <w:rPr>
          <w:b/>
          <w:bCs/>
        </w:rPr>
        <w:t xml:space="preserve"> </w:t>
      </w:r>
    </w:p>
    <w:p w14:paraId="1016B6E5" w14:textId="118425F2" w:rsidR="009C3874" w:rsidRPr="009C3874" w:rsidRDefault="009C3874" w:rsidP="009C3874">
      <w:pPr>
        <w:spacing w:after="0"/>
      </w:pPr>
      <w:r w:rsidRPr="009C3874">
        <w:rPr>
          <w:b/>
          <w:bCs/>
        </w:rPr>
        <w:t>Email:</w:t>
      </w:r>
      <w:r w:rsidRPr="009C3874">
        <w:t> </w:t>
      </w:r>
      <w:hyperlink r:id="rId11" w:history="1">
        <w:r w:rsidRPr="009C3874">
          <w:rPr>
            <w:rStyle w:val="Hyperlink"/>
          </w:rPr>
          <w:t>info@</w:t>
        </w:r>
        <w:r w:rsidRPr="00317BA0">
          <w:rPr>
            <w:rStyle w:val="Hyperlink"/>
          </w:rPr>
          <w:t>pilkingtonfarms.com</w:t>
        </w:r>
      </w:hyperlink>
      <w:r w:rsidRPr="009C3874">
        <w:br/>
      </w:r>
      <w:r w:rsidRPr="009C3874">
        <w:rPr>
          <w:b/>
          <w:bCs/>
        </w:rPr>
        <w:t>Postal address:</w:t>
      </w:r>
      <w:r w:rsidRPr="009C3874">
        <w:t> </w:t>
      </w:r>
      <w:r>
        <w:t>Farm Office, Hoo Farm, Hitchin, Hertfordshire, SG5 3ED</w:t>
      </w:r>
    </w:p>
    <w:p w14:paraId="353D69F5" w14:textId="52732F54" w:rsidR="009C3874" w:rsidRDefault="009C3874" w:rsidP="009C3874">
      <w:pPr>
        <w:rPr>
          <w:b/>
          <w:bCs/>
        </w:rPr>
      </w:pPr>
    </w:p>
    <w:p w14:paraId="6CBC2B32" w14:textId="77777777" w:rsidR="00801638" w:rsidRDefault="00801638"/>
    <w:sectPr w:rsidR="008016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C367C"/>
    <w:multiLevelType w:val="multilevel"/>
    <w:tmpl w:val="DBEA5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B1100"/>
    <w:multiLevelType w:val="multilevel"/>
    <w:tmpl w:val="BE90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086589"/>
    <w:multiLevelType w:val="multilevel"/>
    <w:tmpl w:val="1420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E485A"/>
    <w:multiLevelType w:val="multilevel"/>
    <w:tmpl w:val="C902D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5390376">
    <w:abstractNumId w:val="0"/>
  </w:num>
  <w:num w:numId="2" w16cid:durableId="1162545144">
    <w:abstractNumId w:val="3"/>
  </w:num>
  <w:num w:numId="3" w16cid:durableId="1521309823">
    <w:abstractNumId w:val="1"/>
  </w:num>
  <w:num w:numId="4" w16cid:durableId="51388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74"/>
    <w:rsid w:val="003D1DF4"/>
    <w:rsid w:val="00453E6C"/>
    <w:rsid w:val="006933E8"/>
    <w:rsid w:val="00694723"/>
    <w:rsid w:val="006A0326"/>
    <w:rsid w:val="00801638"/>
    <w:rsid w:val="009C3874"/>
    <w:rsid w:val="00A02673"/>
    <w:rsid w:val="00CE1613"/>
    <w:rsid w:val="00E10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F9248BC"/>
  <w15:chartTrackingRefBased/>
  <w15:docId w15:val="{6803FE31-4F3F-4541-87FC-ACC9585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74"/>
  </w:style>
  <w:style w:type="paragraph" w:styleId="Heading1">
    <w:name w:val="heading 1"/>
    <w:basedOn w:val="Normal"/>
    <w:next w:val="Normal"/>
    <w:link w:val="Heading1Char"/>
    <w:uiPriority w:val="9"/>
    <w:qFormat/>
    <w:rsid w:val="009C3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4"/>
    <w:rPr>
      <w:rFonts w:eastAsiaTheme="majorEastAsia" w:cstheme="majorBidi"/>
      <w:color w:val="272727" w:themeColor="text1" w:themeTint="D8"/>
    </w:rPr>
  </w:style>
  <w:style w:type="paragraph" w:styleId="Title">
    <w:name w:val="Title"/>
    <w:basedOn w:val="Normal"/>
    <w:next w:val="Normal"/>
    <w:link w:val="TitleChar"/>
    <w:uiPriority w:val="10"/>
    <w:qFormat/>
    <w:rsid w:val="009C3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4"/>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4"/>
    <w:rPr>
      <w:i/>
      <w:iCs/>
      <w:color w:val="404040" w:themeColor="text1" w:themeTint="BF"/>
    </w:rPr>
  </w:style>
  <w:style w:type="paragraph" w:styleId="ListParagraph">
    <w:name w:val="List Paragraph"/>
    <w:basedOn w:val="Normal"/>
    <w:uiPriority w:val="34"/>
    <w:qFormat/>
    <w:rsid w:val="009C3874"/>
    <w:pPr>
      <w:ind w:left="720"/>
      <w:contextualSpacing/>
    </w:pPr>
  </w:style>
  <w:style w:type="character" w:styleId="IntenseEmphasis">
    <w:name w:val="Intense Emphasis"/>
    <w:basedOn w:val="DefaultParagraphFont"/>
    <w:uiPriority w:val="21"/>
    <w:qFormat/>
    <w:rsid w:val="009C3874"/>
    <w:rPr>
      <w:i/>
      <w:iCs/>
      <w:color w:val="0F4761" w:themeColor="accent1" w:themeShade="BF"/>
    </w:rPr>
  </w:style>
  <w:style w:type="paragraph" w:styleId="IntenseQuote">
    <w:name w:val="Intense Quote"/>
    <w:basedOn w:val="Normal"/>
    <w:next w:val="Normal"/>
    <w:link w:val="IntenseQuoteChar"/>
    <w:uiPriority w:val="30"/>
    <w:qFormat/>
    <w:rsid w:val="009C3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874"/>
    <w:rPr>
      <w:i/>
      <w:iCs/>
      <w:color w:val="0F4761" w:themeColor="accent1" w:themeShade="BF"/>
    </w:rPr>
  </w:style>
  <w:style w:type="character" w:styleId="IntenseReference">
    <w:name w:val="Intense Reference"/>
    <w:basedOn w:val="DefaultParagraphFont"/>
    <w:uiPriority w:val="32"/>
    <w:qFormat/>
    <w:rsid w:val="009C3874"/>
    <w:rPr>
      <w:b/>
      <w:bCs/>
      <w:smallCaps/>
      <w:color w:val="0F4761" w:themeColor="accent1" w:themeShade="BF"/>
      <w:spacing w:val="5"/>
    </w:rPr>
  </w:style>
  <w:style w:type="character" w:styleId="Hyperlink">
    <w:name w:val="Hyperlink"/>
    <w:basedOn w:val="DefaultParagraphFont"/>
    <w:uiPriority w:val="99"/>
    <w:unhideWhenUsed/>
    <w:rsid w:val="009C3874"/>
    <w:rPr>
      <w:color w:val="467886" w:themeColor="hyperlink"/>
      <w:u w:val="single"/>
    </w:rPr>
  </w:style>
  <w:style w:type="character" w:styleId="UnresolvedMention">
    <w:name w:val="Unresolved Mention"/>
    <w:basedOn w:val="DefaultParagraphFont"/>
    <w:uiPriority w:val="99"/>
    <w:semiHidden/>
    <w:unhideWhenUsed/>
    <w:rsid w:val="009C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ilkingtonfarm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ckallenpropertie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ploughkingswalden.com" TargetMode="External"/><Relationship Id="rId11" Type="http://schemas.openxmlformats.org/officeDocument/2006/relationships/hyperlink" Target="mailto:info@pilkingtonfarms.com" TargetMode="External"/><Relationship Id="rId5" Type="http://schemas.openxmlformats.org/officeDocument/2006/relationships/hyperlink" Target="http://www.pilkingtonfarms.com" TargetMode="External"/><Relationship Id="rId10" Type="http://schemas.openxmlformats.org/officeDocument/2006/relationships/hyperlink" Target="http://www.allaboutcookies.org" TargetMode="External"/><Relationship Id="rId4" Type="http://schemas.openxmlformats.org/officeDocument/2006/relationships/webSettings" Target="webSettings.xml"/><Relationship Id="rId9" Type="http://schemas.openxmlformats.org/officeDocument/2006/relationships/hyperlink" Target="mailto:info@pilkingtonfa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James</dc:creator>
  <cp:keywords/>
  <dc:description/>
  <cp:lastModifiedBy>Scott James</cp:lastModifiedBy>
  <cp:revision>6</cp:revision>
  <dcterms:created xsi:type="dcterms:W3CDTF">2025-08-04T09:26:00Z</dcterms:created>
  <dcterms:modified xsi:type="dcterms:W3CDTF">2025-08-04T14:15:00Z</dcterms:modified>
</cp:coreProperties>
</file>